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EF" w:rsidRPr="007C35E5" w:rsidRDefault="00AD1CEF" w:rsidP="00AD1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7C35E5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У К </w:t>
      </w:r>
      <w:proofErr w:type="gramStart"/>
      <w:r w:rsidRPr="007C35E5">
        <w:rPr>
          <w:rFonts w:ascii="Times New Roman" w:eastAsia="Times New Roman" w:hAnsi="Times New Roman"/>
          <w:caps/>
          <w:sz w:val="24"/>
          <w:szCs w:val="24"/>
          <w:lang w:eastAsia="ru-RU"/>
        </w:rPr>
        <w:t>Р</w:t>
      </w:r>
      <w:proofErr w:type="gramEnd"/>
      <w:r w:rsidRPr="007C35E5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А Ї Н А</w:t>
      </w:r>
    </w:p>
    <w:p w:rsidR="00AD1CEF" w:rsidRPr="007C35E5" w:rsidRDefault="00AD1CEF" w:rsidP="00AD1C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proofErr w:type="gramStart"/>
      <w:r w:rsidRPr="007C35E5">
        <w:rPr>
          <w:rFonts w:ascii="Times New Roman" w:eastAsia="Times New Roman" w:hAnsi="Times New Roman"/>
          <w:caps/>
          <w:sz w:val="24"/>
          <w:szCs w:val="24"/>
          <w:lang w:eastAsia="ru-RU"/>
        </w:rPr>
        <w:t>П</w:t>
      </w:r>
      <w:proofErr w:type="gramEnd"/>
      <w:r w:rsidRPr="007C35E5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р и л у ц ь к а   м і с ь к а   р а д а</w:t>
      </w:r>
    </w:p>
    <w:p w:rsidR="00AD1CEF" w:rsidRPr="007C35E5" w:rsidRDefault="00AD1CEF" w:rsidP="00AD1CEF">
      <w:pPr>
        <w:spacing w:after="0" w:line="240" w:lineRule="auto"/>
        <w:jc w:val="center"/>
        <w:rPr>
          <w:rFonts w:ascii="Times New Roman" w:eastAsia="Times New Roman" w:hAnsi="Times New Roman"/>
          <w:caps/>
          <w:color w:val="333300"/>
          <w:sz w:val="24"/>
          <w:szCs w:val="24"/>
          <w:lang w:val="uk-UA" w:eastAsia="ru-RU"/>
        </w:rPr>
      </w:pPr>
      <w:r w:rsidRPr="007C35E5">
        <w:rPr>
          <w:rFonts w:ascii="Times New Roman" w:eastAsia="Times New Roman" w:hAnsi="Times New Roman"/>
          <w:caps/>
          <w:sz w:val="24"/>
          <w:szCs w:val="24"/>
          <w:lang w:val="uk-UA" w:eastAsia="ru-RU"/>
        </w:rPr>
        <w:t>Ч е р н і г і в с ь к о ї    о б л а с т</w:t>
      </w:r>
      <w:r w:rsidRPr="007C35E5">
        <w:rPr>
          <w:rFonts w:ascii="Times New Roman" w:eastAsia="Times New Roman" w:hAnsi="Times New Roman"/>
          <w:caps/>
          <w:color w:val="333300"/>
          <w:sz w:val="24"/>
          <w:szCs w:val="24"/>
          <w:lang w:val="uk-UA" w:eastAsia="ru-RU"/>
        </w:rPr>
        <w:t xml:space="preserve"> і</w:t>
      </w:r>
    </w:p>
    <w:p w:rsidR="00AD1CEF" w:rsidRPr="007C35E5" w:rsidRDefault="00AD1CEF" w:rsidP="00AD1C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C35E5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В и к о н а в ч и й  к о м і т е т</w:t>
      </w:r>
      <w:r w:rsidRPr="007C35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</w:p>
    <w:p w:rsidR="00AD1CEF" w:rsidRPr="007C35E5" w:rsidRDefault="00AD1CEF" w:rsidP="00AD1CE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C35E5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ПроЄкт </w:t>
      </w:r>
      <w:r w:rsidRPr="007C35E5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 </w:t>
      </w:r>
      <w:r w:rsidRPr="007C35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 І Ш Е Н </w:t>
      </w:r>
      <w:proofErr w:type="spellStart"/>
      <w:r w:rsidRPr="007C35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7C35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Я</w:t>
      </w:r>
    </w:p>
    <w:p w:rsidR="00AD1CEF" w:rsidRPr="007C35E5" w:rsidRDefault="00AD1CEF" w:rsidP="00AD1CEF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CEF" w:rsidRPr="007C35E5" w:rsidRDefault="00AD1CEF" w:rsidP="00AD1CEF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C35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____________   2023 року                м. Прилуки                              №_____</w:t>
      </w:r>
    </w:p>
    <w:p w:rsidR="00C13783" w:rsidRPr="007C35E5" w:rsidRDefault="00AD1CEF" w:rsidP="009203AC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7C35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C13783" w:rsidRPr="007C35E5">
        <w:rPr>
          <w:rFonts w:ascii="Times New Roman" w:eastAsia="Lucida Sans Unicode" w:hAnsi="Times New Roman"/>
          <w:bCs/>
          <w:kern w:val="2"/>
          <w:sz w:val="24"/>
          <w:szCs w:val="24"/>
          <w:lang w:val="uk-UA" w:eastAsia="ar-SA"/>
        </w:rPr>
        <w:tab/>
        <w:t xml:space="preserve">           </w:t>
      </w:r>
      <w:r w:rsidR="00C13783" w:rsidRPr="007C35E5">
        <w:rPr>
          <w:rFonts w:ascii="Times New Roman" w:eastAsia="Lucida Sans Unicode" w:hAnsi="Times New Roman"/>
          <w:bCs/>
          <w:kern w:val="2"/>
          <w:sz w:val="24"/>
          <w:szCs w:val="24"/>
          <w:lang w:val="uk-UA" w:eastAsia="ar-SA"/>
        </w:rPr>
        <w:tab/>
      </w:r>
      <w:r w:rsidR="00C13783" w:rsidRPr="007C35E5">
        <w:rPr>
          <w:rFonts w:ascii="Times New Roman" w:eastAsia="Lucida Sans Unicode" w:hAnsi="Times New Roman"/>
          <w:bCs/>
          <w:kern w:val="2"/>
          <w:sz w:val="24"/>
          <w:szCs w:val="24"/>
          <w:lang w:val="uk-UA" w:eastAsia="ar-SA"/>
        </w:rPr>
        <w:tab/>
        <w:t xml:space="preserve"> </w:t>
      </w:r>
      <w:r w:rsidR="00C13783" w:rsidRPr="007C35E5">
        <w:rPr>
          <w:rFonts w:ascii="Times New Roman" w:eastAsia="Lucida Sans Unicode" w:hAnsi="Times New Roman"/>
          <w:bCs/>
          <w:kern w:val="2"/>
          <w:sz w:val="24"/>
          <w:szCs w:val="24"/>
          <w:lang w:val="uk-UA" w:eastAsia="ar-SA"/>
        </w:rPr>
        <w:tab/>
      </w:r>
      <w:r w:rsidR="00C13783" w:rsidRPr="007C35E5">
        <w:rPr>
          <w:rFonts w:ascii="Times New Roman" w:eastAsia="Lucida Sans Unicode" w:hAnsi="Times New Roman"/>
          <w:bCs/>
          <w:kern w:val="2"/>
          <w:sz w:val="24"/>
          <w:szCs w:val="24"/>
          <w:lang w:val="uk-UA" w:eastAsia="ar-SA"/>
        </w:rPr>
        <w:tab/>
        <w:t xml:space="preserve">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</w:tblGrid>
      <w:tr w:rsidR="00654DA0" w:rsidRPr="007C35E5" w:rsidTr="0010414C">
        <w:trPr>
          <w:trHeight w:val="1310"/>
        </w:trPr>
        <w:tc>
          <w:tcPr>
            <w:tcW w:w="6951" w:type="dxa"/>
          </w:tcPr>
          <w:p w:rsidR="00654DA0" w:rsidRPr="007C35E5" w:rsidRDefault="00217669" w:rsidP="00652847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 w:rsidR="009633DE" w:rsidRPr="007C35E5">
              <w:rPr>
                <w:rFonts w:ascii="Times New Roman" w:hAnsi="Times New Roman"/>
                <w:sz w:val="24"/>
                <w:szCs w:val="24"/>
                <w:lang w:val="uk-UA"/>
              </w:rPr>
              <w:t>внесення змін до</w:t>
            </w:r>
            <w:r w:rsidRPr="007C3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5A6B" w:rsidRPr="007C3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складу </w:t>
            </w:r>
            <w:r w:rsidRPr="007C35E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652847" w:rsidRPr="007C3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омісії з розгляду питань щодо надання компенсації за пошкоджені </w:t>
            </w:r>
            <w:r w:rsidR="00F0483B" w:rsidRPr="007C35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знищені </w:t>
            </w:r>
            <w:r w:rsidR="00652847" w:rsidRPr="007C35E5">
              <w:rPr>
                <w:rFonts w:ascii="Times New Roman" w:hAnsi="Times New Roman"/>
                <w:sz w:val="24"/>
                <w:szCs w:val="24"/>
                <w:lang w:val="uk-UA"/>
              </w:rPr>
      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      </w:r>
          </w:p>
          <w:p w:rsidR="00683EE9" w:rsidRPr="007C35E5" w:rsidRDefault="00683EE9" w:rsidP="00652847">
            <w:pPr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B72F9" w:rsidRPr="007C35E5" w:rsidRDefault="00652847" w:rsidP="00652847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Відповідно до частини шостої статті 59 Закону України «Про місцеве самоврядування в Україні»,</w:t>
      </w:r>
      <w:r w:rsidR="00DF20F8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Закону України «Про компенсацію за пошкодження та знищення окремих категорій об’єктів нерухомого майна, внаслідок бойових дій, терористичних актів, диверсій, спричинених збройною агресією Російської Федерації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DF20F8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проти України, та Державний реєстр майна, пошкодженого та знищеного внаслідок бойових дій, терористичних актів, диверсій, спричинених збройною агресією Російської Федерації проти України</w:t>
      </w:r>
      <w:r w:rsidR="0068607C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»</w:t>
      </w:r>
      <w:r w:rsidR="007A7D50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, п</w:t>
      </w:r>
      <w:r w:rsidR="009633DE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останов Кабінету Міністрів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="009633DE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України </w:t>
      </w:r>
      <w:r w:rsidR="007A7D50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від 21квітня 2023 року</w:t>
      </w:r>
      <w:r w:rsidR="00A02A08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№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381</w:t>
      </w:r>
      <w:r w:rsidR="007A7D50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7A7D50" w:rsidRPr="007C35E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="007A7D50" w:rsidRPr="007C35E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єВідновлення</w:t>
      </w:r>
      <w:proofErr w:type="spellEnd"/>
      <w:r w:rsidR="007A7D50" w:rsidRPr="007C35E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”»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 від 30</w:t>
      </w:r>
      <w:r w:rsidR="007A7D50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травня 2023 року 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№565</w:t>
      </w:r>
      <w:r w:rsidR="007A7D50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«</w:t>
      </w:r>
      <w:r w:rsidR="007A7D50" w:rsidRPr="007C35E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внесення змін до постанови Кабінету Міністр</w:t>
      </w:r>
      <w:r w:rsidR="00A02A08" w:rsidRPr="007C35E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ів України від 21 квітня 2023 року №</w:t>
      </w:r>
      <w:r w:rsidR="007A7D50" w:rsidRPr="007C35E5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381»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,</w:t>
      </w:r>
      <w:r w:rsidR="00970C11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розглянувши доповідну записку начальника управління містобудування </w:t>
      </w:r>
      <w:r w:rsidR="009203AC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та архітектури міської ради </w:t>
      </w:r>
      <w:r w:rsidR="00970C11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ТЕСЛЕНКА</w:t>
      </w:r>
      <w:r w:rsidR="009203AC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В.М.</w:t>
      </w:r>
      <w:r w:rsidR="00970C11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,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 метою забезпечення розгляду питань щодо надання компенсації на відновлення пошкодженого</w:t>
      </w:r>
      <w:r w:rsidR="00F0483B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та знищеного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внаслідок збройної агресії Російської Федерації житлового фонду на території </w:t>
      </w:r>
      <w:r w:rsidR="00F0483B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м. Прилуки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виконавчий комітет </w:t>
      </w:r>
      <w:r w:rsidR="00F0483B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міської 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ради</w:t>
      </w:r>
    </w:p>
    <w:p w:rsidR="0049222C" w:rsidRPr="007C35E5" w:rsidRDefault="0049222C" w:rsidP="00652847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:rsidR="00652847" w:rsidRPr="007C35E5" w:rsidRDefault="00652847" w:rsidP="00652847">
      <w:pPr>
        <w:pStyle w:val="a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7C35E5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ВИРІШИВ:</w:t>
      </w:r>
    </w:p>
    <w:p w:rsidR="00806AC2" w:rsidRDefault="00217669" w:rsidP="004113AC">
      <w:pPr>
        <w:pStyle w:val="a5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У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нести</w:t>
      </w:r>
      <w:proofErr w:type="spellEnd"/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зміни до складу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к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омісії</w:t>
      </w:r>
      <w:r w:rsidR="00652847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з розгляду питань щодо надання компенсації за пошкоджені </w:t>
      </w:r>
      <w:r w:rsidR="00F0483B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та знищені </w:t>
      </w:r>
      <w:r w:rsidR="00652847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, </w:t>
      </w:r>
      <w:r w:rsidR="00A02A08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утвореної 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рішенням виконавчого комітету міської ради від 07</w:t>
      </w:r>
      <w:r w:rsidR="00A02A08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червня 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2023</w:t>
      </w:r>
      <w:r w:rsidR="00A02A08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року</w:t>
      </w:r>
      <w:r w:rsidR="00806AC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№133 «</w:t>
      </w:r>
      <w:r w:rsidR="00806AC2" w:rsidRPr="007C35E5">
        <w:rPr>
          <w:rFonts w:ascii="Times New Roman" w:hAnsi="Times New Roman"/>
          <w:sz w:val="24"/>
          <w:szCs w:val="24"/>
          <w:lang w:val="uk-UA"/>
        </w:rPr>
        <w:t xml:space="preserve">Про утворення комісії з розгляду питань щодо надання компенсації за пошкоджені та знищені об’єкти нерухомого майна внаслідок бойових дій, терористичних актів, диверсій, спричинених збройною агресією Російської Федерації проти України», </w:t>
      </w:r>
      <w:r w:rsidR="00AC3288" w:rsidRPr="007C35E5">
        <w:rPr>
          <w:rFonts w:ascii="Times New Roman" w:hAnsi="Times New Roman"/>
          <w:sz w:val="24"/>
          <w:szCs w:val="24"/>
          <w:lang w:val="uk-UA"/>
        </w:rPr>
        <w:t>у</w:t>
      </w:r>
      <w:r w:rsidR="00806AC2" w:rsidRPr="007C35E5">
        <w:rPr>
          <w:rFonts w:ascii="Times New Roman" w:hAnsi="Times New Roman"/>
          <w:sz w:val="24"/>
          <w:szCs w:val="24"/>
          <w:lang w:val="uk-UA"/>
        </w:rPr>
        <w:t xml:space="preserve">вівши </w:t>
      </w:r>
      <w:r w:rsidR="00AC3288" w:rsidRPr="007C35E5">
        <w:rPr>
          <w:rFonts w:ascii="Times New Roman" w:hAnsi="Times New Roman"/>
          <w:sz w:val="24"/>
          <w:szCs w:val="24"/>
          <w:lang w:val="uk-UA"/>
        </w:rPr>
        <w:t xml:space="preserve">до її складу </w:t>
      </w:r>
      <w:r w:rsidR="00806AC2" w:rsidRPr="007C35E5">
        <w:rPr>
          <w:rFonts w:ascii="Times New Roman" w:hAnsi="Times New Roman"/>
          <w:sz w:val="24"/>
          <w:szCs w:val="24"/>
          <w:lang w:val="uk-UA"/>
        </w:rPr>
        <w:t>членами комісії:</w:t>
      </w:r>
    </w:p>
    <w:p w:rsidR="004C31EA" w:rsidRPr="004C31EA" w:rsidRDefault="004C31EA" w:rsidP="00B56AB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357367">
        <w:rPr>
          <w:rFonts w:ascii="Times New Roman" w:hAnsi="Times New Roman"/>
          <w:sz w:val="24"/>
          <w:szCs w:val="24"/>
          <w:lang w:val="uk-UA"/>
        </w:rPr>
        <w:t>ДУДЕНКА Олександра Миколайович</w:t>
      </w:r>
      <w:r>
        <w:rPr>
          <w:rFonts w:ascii="Times New Roman" w:hAnsi="Times New Roman"/>
          <w:sz w:val="24"/>
          <w:szCs w:val="24"/>
          <w:lang w:val="uk-UA"/>
        </w:rPr>
        <w:t>а – голову громадської організації</w:t>
      </w:r>
    </w:p>
    <w:p w:rsidR="00357367" w:rsidRDefault="00357367" w:rsidP="00B56A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00975">
        <w:rPr>
          <w:rFonts w:ascii="Times New Roman" w:hAnsi="Times New Roman"/>
          <w:sz w:val="24"/>
          <w:szCs w:val="24"/>
          <w:lang w:val="uk-UA"/>
        </w:rPr>
        <w:t>«Патріот Прилуки»</w:t>
      </w:r>
      <w:r w:rsidR="004C31EA">
        <w:rPr>
          <w:rFonts w:ascii="Times New Roman" w:hAnsi="Times New Roman"/>
          <w:sz w:val="24"/>
          <w:szCs w:val="24"/>
          <w:lang w:val="uk-UA"/>
        </w:rPr>
        <w:t>;</w:t>
      </w:r>
      <w:bookmarkStart w:id="0" w:name="_GoBack"/>
      <w:bookmarkEnd w:id="0"/>
    </w:p>
    <w:p w:rsidR="004C31EA" w:rsidRPr="004C31EA" w:rsidRDefault="00357367" w:rsidP="00B56AB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C31EA">
        <w:rPr>
          <w:rFonts w:ascii="Times New Roman" w:hAnsi="Times New Roman"/>
          <w:sz w:val="24"/>
          <w:szCs w:val="24"/>
          <w:lang w:val="uk-UA"/>
        </w:rPr>
        <w:t>ШУМСЬКОГО Олександра Анатолійовича</w:t>
      </w:r>
      <w:r w:rsidR="004C31EA" w:rsidRPr="004C31E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95AE6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4C31EA" w:rsidRPr="004C31EA">
        <w:rPr>
          <w:rFonts w:ascii="Times New Roman" w:hAnsi="Times New Roman"/>
          <w:sz w:val="24"/>
          <w:szCs w:val="24"/>
          <w:lang w:val="uk-UA"/>
        </w:rPr>
        <w:t xml:space="preserve">члена </w:t>
      </w:r>
      <w:r w:rsidR="004C31EA">
        <w:rPr>
          <w:rFonts w:ascii="Times New Roman" w:hAnsi="Times New Roman"/>
          <w:sz w:val="24"/>
          <w:szCs w:val="24"/>
          <w:lang w:val="uk-UA"/>
        </w:rPr>
        <w:t>громадської організації</w:t>
      </w:r>
    </w:p>
    <w:p w:rsidR="004C31EA" w:rsidRDefault="004C31EA" w:rsidP="00B56A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500975">
        <w:rPr>
          <w:rFonts w:ascii="Times New Roman" w:hAnsi="Times New Roman"/>
          <w:sz w:val="24"/>
          <w:szCs w:val="24"/>
          <w:lang w:val="uk-UA"/>
        </w:rPr>
        <w:t>«Патріот Прилуки»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95AE6" w:rsidRPr="00E95AE6" w:rsidRDefault="00E95AE6" w:rsidP="00B56AB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4C31EA">
        <w:rPr>
          <w:rFonts w:ascii="Times New Roman" w:hAnsi="Times New Roman"/>
          <w:sz w:val="24"/>
          <w:szCs w:val="24"/>
          <w:lang w:val="uk-UA"/>
        </w:rPr>
        <w:t>САМОЗВАНА Дмитра Володимировича</w:t>
      </w:r>
      <w:r>
        <w:rPr>
          <w:rFonts w:ascii="Times New Roman" w:hAnsi="Times New Roman"/>
          <w:sz w:val="24"/>
          <w:szCs w:val="24"/>
          <w:lang w:val="uk-UA"/>
        </w:rPr>
        <w:t xml:space="preserve"> –</w:t>
      </w:r>
      <w:r w:rsidRPr="00E95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31EA">
        <w:rPr>
          <w:rFonts w:ascii="Times New Roman" w:hAnsi="Times New Roman"/>
          <w:sz w:val="24"/>
          <w:szCs w:val="24"/>
          <w:lang w:val="uk-UA"/>
        </w:rPr>
        <w:t xml:space="preserve">члена </w:t>
      </w:r>
      <w:r>
        <w:rPr>
          <w:rFonts w:ascii="Times New Roman" w:hAnsi="Times New Roman"/>
          <w:sz w:val="24"/>
          <w:szCs w:val="24"/>
          <w:lang w:val="uk-UA"/>
        </w:rPr>
        <w:t>громадської організації</w:t>
      </w:r>
    </w:p>
    <w:p w:rsidR="00357367" w:rsidRDefault="00357367" w:rsidP="00B56A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C31EA">
        <w:rPr>
          <w:rFonts w:ascii="Times New Roman" w:hAnsi="Times New Roman"/>
          <w:sz w:val="24"/>
          <w:szCs w:val="24"/>
          <w:lang w:val="uk-UA"/>
        </w:rPr>
        <w:t>«Варта Прилуки»;</w:t>
      </w:r>
    </w:p>
    <w:p w:rsidR="00E95AE6" w:rsidRPr="00E95AE6" w:rsidRDefault="00E95AE6" w:rsidP="00B56ABA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  <w:lang w:val="uk-UA"/>
        </w:rPr>
      </w:pPr>
      <w:r w:rsidRPr="00500975">
        <w:rPr>
          <w:rFonts w:ascii="Times New Roman" w:hAnsi="Times New Roman"/>
          <w:sz w:val="24"/>
          <w:szCs w:val="24"/>
          <w:lang w:val="uk-UA"/>
        </w:rPr>
        <w:t>НЕЖИБО</w:t>
      </w:r>
      <w:r>
        <w:rPr>
          <w:rFonts w:ascii="Times New Roman" w:hAnsi="Times New Roman"/>
          <w:sz w:val="24"/>
          <w:szCs w:val="24"/>
          <w:lang w:val="uk-UA"/>
        </w:rPr>
        <w:t>РЦЯ Володимира Валентиновича –</w:t>
      </w:r>
      <w:r w:rsidRPr="00E95A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57D0">
        <w:rPr>
          <w:rFonts w:ascii="Times New Roman" w:hAnsi="Times New Roman"/>
          <w:sz w:val="24"/>
          <w:szCs w:val="24"/>
          <w:lang w:val="uk-UA"/>
        </w:rPr>
        <w:t>голову</w:t>
      </w:r>
      <w:r w:rsidRPr="004C31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громадської організації</w:t>
      </w:r>
    </w:p>
    <w:p w:rsidR="004113AC" w:rsidRPr="00F154E0" w:rsidRDefault="004423B7" w:rsidP="00B56ABA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E95AE6">
        <w:rPr>
          <w:rFonts w:ascii="Times New Roman" w:hAnsi="Times New Roman"/>
          <w:sz w:val="24"/>
          <w:szCs w:val="24"/>
          <w:lang w:val="uk-UA"/>
        </w:rPr>
        <w:t xml:space="preserve">«Ветерани Афганської війни та учасники бойових дій </w:t>
      </w:r>
      <w:proofErr w:type="spellStart"/>
      <w:r w:rsidRPr="00E95AE6">
        <w:rPr>
          <w:rFonts w:ascii="Times New Roman" w:hAnsi="Times New Roman"/>
          <w:sz w:val="24"/>
          <w:szCs w:val="24"/>
          <w:lang w:val="uk-UA"/>
        </w:rPr>
        <w:t>Прилуччини</w:t>
      </w:r>
      <w:proofErr w:type="spellEnd"/>
      <w:r w:rsidRPr="00E95AE6">
        <w:rPr>
          <w:rFonts w:ascii="Times New Roman" w:hAnsi="Times New Roman"/>
          <w:sz w:val="24"/>
          <w:szCs w:val="24"/>
          <w:lang w:val="uk-UA"/>
        </w:rPr>
        <w:t>».</w:t>
      </w:r>
    </w:p>
    <w:p w:rsidR="009203AC" w:rsidRPr="007C35E5" w:rsidRDefault="009203AC" w:rsidP="00F420F7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:rsidR="00791DDD" w:rsidRPr="007C35E5" w:rsidRDefault="00F0483B" w:rsidP="00733E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Міський</w:t>
      </w:r>
      <w:r w:rsidR="00652847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голова</w:t>
      </w:r>
      <w:r w:rsidR="00933882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</w:t>
      </w:r>
      <w:r w:rsidR="00717B56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="00F420F7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="00F420F7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 w:rsidR="00FB72F9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</w:t>
      </w:r>
      <w:r w:rsidR="00893217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</w:t>
      </w:r>
      <w:r w:rsidR="00FF109B"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</w:t>
      </w:r>
      <w:r w:rsidRPr="007C35E5">
        <w:rPr>
          <w:rFonts w:ascii="Times New Roman" w:eastAsia="Times New Roman" w:hAnsi="Times New Roman"/>
          <w:sz w:val="24"/>
          <w:szCs w:val="24"/>
          <w:lang w:val="uk-UA" w:eastAsia="ar-SA"/>
        </w:rPr>
        <w:t>О.М. ПОПЕНКО</w:t>
      </w:r>
    </w:p>
    <w:sectPr w:rsidR="00791DDD" w:rsidRPr="007C35E5" w:rsidSect="002720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D19"/>
    <w:multiLevelType w:val="hybridMultilevel"/>
    <w:tmpl w:val="387E879C"/>
    <w:lvl w:ilvl="0" w:tplc="66A67572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435AA"/>
    <w:multiLevelType w:val="hybridMultilevel"/>
    <w:tmpl w:val="6F407098"/>
    <w:lvl w:ilvl="0" w:tplc="6A409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11D2F"/>
    <w:multiLevelType w:val="hybridMultilevel"/>
    <w:tmpl w:val="F604B726"/>
    <w:lvl w:ilvl="0" w:tplc="05CCBEE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97447"/>
    <w:multiLevelType w:val="hybridMultilevel"/>
    <w:tmpl w:val="DA92C9CC"/>
    <w:lvl w:ilvl="0" w:tplc="08CA7FF2">
      <w:start w:val="1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EB"/>
    <w:rsid w:val="00010E45"/>
    <w:rsid w:val="00071EEA"/>
    <w:rsid w:val="00074C4A"/>
    <w:rsid w:val="000A7979"/>
    <w:rsid w:val="000B016C"/>
    <w:rsid w:val="000C1B23"/>
    <w:rsid w:val="000E5A6B"/>
    <w:rsid w:val="000F095E"/>
    <w:rsid w:val="00103930"/>
    <w:rsid w:val="0010414C"/>
    <w:rsid w:val="00160AB1"/>
    <w:rsid w:val="00173AB5"/>
    <w:rsid w:val="001765A3"/>
    <w:rsid w:val="00217669"/>
    <w:rsid w:val="002303D5"/>
    <w:rsid w:val="0027205C"/>
    <w:rsid w:val="0028420A"/>
    <w:rsid w:val="002969CB"/>
    <w:rsid w:val="002A780A"/>
    <w:rsid w:val="002D2FFF"/>
    <w:rsid w:val="00301F76"/>
    <w:rsid w:val="00303BB5"/>
    <w:rsid w:val="00321665"/>
    <w:rsid w:val="00324B0F"/>
    <w:rsid w:val="00352B4A"/>
    <w:rsid w:val="00357367"/>
    <w:rsid w:val="00362DAE"/>
    <w:rsid w:val="003705CC"/>
    <w:rsid w:val="00375352"/>
    <w:rsid w:val="00381971"/>
    <w:rsid w:val="00394C12"/>
    <w:rsid w:val="003A1A23"/>
    <w:rsid w:val="003C62DF"/>
    <w:rsid w:val="004113AC"/>
    <w:rsid w:val="00435E50"/>
    <w:rsid w:val="004423B7"/>
    <w:rsid w:val="00460F4A"/>
    <w:rsid w:val="00466037"/>
    <w:rsid w:val="0049222C"/>
    <w:rsid w:val="004C29EA"/>
    <w:rsid w:val="004C31EA"/>
    <w:rsid w:val="004D30DF"/>
    <w:rsid w:val="004D49A4"/>
    <w:rsid w:val="004E3CA4"/>
    <w:rsid w:val="004F01AF"/>
    <w:rsid w:val="00500975"/>
    <w:rsid w:val="005048A9"/>
    <w:rsid w:val="005070F5"/>
    <w:rsid w:val="00516FDF"/>
    <w:rsid w:val="005707E6"/>
    <w:rsid w:val="00591DBA"/>
    <w:rsid w:val="00593FBB"/>
    <w:rsid w:val="005B3DA6"/>
    <w:rsid w:val="005C6439"/>
    <w:rsid w:val="005D0B70"/>
    <w:rsid w:val="005D2394"/>
    <w:rsid w:val="005D6E00"/>
    <w:rsid w:val="005F582F"/>
    <w:rsid w:val="00600B58"/>
    <w:rsid w:val="006161EF"/>
    <w:rsid w:val="006450D3"/>
    <w:rsid w:val="00652847"/>
    <w:rsid w:val="00654DA0"/>
    <w:rsid w:val="00660106"/>
    <w:rsid w:val="00661C81"/>
    <w:rsid w:val="006706E0"/>
    <w:rsid w:val="00683EE9"/>
    <w:rsid w:val="0068605D"/>
    <w:rsid w:val="0068607C"/>
    <w:rsid w:val="00692FA3"/>
    <w:rsid w:val="006B01A8"/>
    <w:rsid w:val="006B2E72"/>
    <w:rsid w:val="006C2868"/>
    <w:rsid w:val="00717B56"/>
    <w:rsid w:val="007308FA"/>
    <w:rsid w:val="00733E9C"/>
    <w:rsid w:val="0075253D"/>
    <w:rsid w:val="00757317"/>
    <w:rsid w:val="0076345A"/>
    <w:rsid w:val="00766C09"/>
    <w:rsid w:val="0078145B"/>
    <w:rsid w:val="00791DDD"/>
    <w:rsid w:val="007A7D50"/>
    <w:rsid w:val="007B3615"/>
    <w:rsid w:val="007C35E5"/>
    <w:rsid w:val="007E13F4"/>
    <w:rsid w:val="00806AC2"/>
    <w:rsid w:val="00820166"/>
    <w:rsid w:val="00820D42"/>
    <w:rsid w:val="008344C4"/>
    <w:rsid w:val="008841B6"/>
    <w:rsid w:val="00893217"/>
    <w:rsid w:val="008A30DF"/>
    <w:rsid w:val="008A3A01"/>
    <w:rsid w:val="008A4923"/>
    <w:rsid w:val="008B36FB"/>
    <w:rsid w:val="008C48E2"/>
    <w:rsid w:val="008D6758"/>
    <w:rsid w:val="009203AC"/>
    <w:rsid w:val="00933882"/>
    <w:rsid w:val="00935341"/>
    <w:rsid w:val="009366ED"/>
    <w:rsid w:val="009633DE"/>
    <w:rsid w:val="00970C11"/>
    <w:rsid w:val="009D431A"/>
    <w:rsid w:val="00A02A08"/>
    <w:rsid w:val="00A307B9"/>
    <w:rsid w:val="00A55E3F"/>
    <w:rsid w:val="00A625E1"/>
    <w:rsid w:val="00AC3288"/>
    <w:rsid w:val="00AD1CEF"/>
    <w:rsid w:val="00AD53D0"/>
    <w:rsid w:val="00B01AFA"/>
    <w:rsid w:val="00B158A2"/>
    <w:rsid w:val="00B43371"/>
    <w:rsid w:val="00B44DBC"/>
    <w:rsid w:val="00B5592A"/>
    <w:rsid w:val="00B56ABA"/>
    <w:rsid w:val="00B67536"/>
    <w:rsid w:val="00C00872"/>
    <w:rsid w:val="00C13783"/>
    <w:rsid w:val="00C3038A"/>
    <w:rsid w:val="00C6082F"/>
    <w:rsid w:val="00C63626"/>
    <w:rsid w:val="00C72736"/>
    <w:rsid w:val="00C87597"/>
    <w:rsid w:val="00CF2CC6"/>
    <w:rsid w:val="00D057D0"/>
    <w:rsid w:val="00D100A3"/>
    <w:rsid w:val="00D218B9"/>
    <w:rsid w:val="00D729EB"/>
    <w:rsid w:val="00D96BF6"/>
    <w:rsid w:val="00DB71DB"/>
    <w:rsid w:val="00DF20F8"/>
    <w:rsid w:val="00E04915"/>
    <w:rsid w:val="00E46531"/>
    <w:rsid w:val="00E6406B"/>
    <w:rsid w:val="00E67496"/>
    <w:rsid w:val="00E95AE6"/>
    <w:rsid w:val="00EC2CCE"/>
    <w:rsid w:val="00EC67DC"/>
    <w:rsid w:val="00F0483B"/>
    <w:rsid w:val="00F154E0"/>
    <w:rsid w:val="00F420F7"/>
    <w:rsid w:val="00F61432"/>
    <w:rsid w:val="00F66BB4"/>
    <w:rsid w:val="00F70267"/>
    <w:rsid w:val="00F70936"/>
    <w:rsid w:val="00F91861"/>
    <w:rsid w:val="00F9357D"/>
    <w:rsid w:val="00FB72F9"/>
    <w:rsid w:val="00FC5166"/>
    <w:rsid w:val="00FF1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83"/>
    <w:pPr>
      <w:jc w:val="both"/>
    </w:pPr>
    <w:rPr>
      <w:rFonts w:ascii="Calibri" w:eastAsia="Calibri" w:hAnsi="Calibri" w:cs="Times New Roman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83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FB72F9"/>
    <w:pPr>
      <w:ind w:left="720"/>
      <w:contextualSpacing/>
    </w:pPr>
  </w:style>
  <w:style w:type="table" w:styleId="a6">
    <w:name w:val="Table Grid"/>
    <w:basedOn w:val="a1"/>
    <w:uiPriority w:val="59"/>
    <w:rsid w:val="00654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20</cp:revision>
  <cp:lastPrinted>2023-07-13T11:41:00Z</cp:lastPrinted>
  <dcterms:created xsi:type="dcterms:W3CDTF">2023-06-12T12:42:00Z</dcterms:created>
  <dcterms:modified xsi:type="dcterms:W3CDTF">2023-07-13T12:11:00Z</dcterms:modified>
</cp:coreProperties>
</file>